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Siesta poleca: Rozgrzewająca zupa dyniowa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Nic tak nie kojarzy się z jesienią, jak pomarańczowa, dorodna, pachnąca dynia. To uniwersalne warzywo doskonale komponuje się z wykwintnymi daniami, a także słodkimi wypiekami. Nawet początkujący adept sztuki kulinarnej będzie potrafił wyczarować z niej coś pysznego.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Doskonałym pomysłem na smakowity posiłek jest gęsta zupa dyniowa z pestkami dyni i słonecznika Siesta, która dzięki dodatkowi curry fantastycznie rozgrzeje w chłodny dzień.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Rozgrzewającej zupy dyniowej</w:t>
      </w:r>
      <w:r>
        <w:rPr>
          <w:rFonts w:ascii="calibri" w:hAnsi="calibri" w:eastAsia="calibri" w:cs="calibri"/>
          <w:sz w:val="24"/>
          <w:szCs w:val="24"/>
          <w:b/>
        </w:rPr>
        <w:t xml:space="preserve"> po prostu nie może zabraknąć jesiennym menu.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Rozgrzewająca zupa dyniowa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- 500 g obranej i wydrążonej dyni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- 3 ziemniaki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cebula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litr bulionu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garść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Pestek dyni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garść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Słonecznika łuskanego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łyżeczka curry np.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sól, pieprz, cukier do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Zeszklij posiekaną cebulę na rozgrzanym oleju. Dodaj pokrojoną w kostkę dynię i surowe ziemniaki. Po chwili dodaj curry. Po około 5 minutach smażenia, wlej bulion i gotuj, aż warzywa będą miękkie. Całość zmiksuj, przypraw do smaku i udekoruj prażonymi pestkami dyni i słonecznika.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Smacznego!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Pestki dyni</w:t>
      </w:r>
      <w:r>
        <w:rPr>
          <w:rFonts w:ascii="calibri" w:hAnsi="calibri" w:eastAsia="calibri" w:cs="calibri"/>
          <w:sz w:val="24"/>
          <w:szCs w:val="24"/>
          <w:b/>
        </w:rPr>
        <w:t xml:space="preserve"> Siesta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90 g, cena ok. 4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Słonecznik łuskany</w:t>
      </w:r>
      <w:r>
        <w:rPr>
          <w:rFonts w:ascii="calibri" w:hAnsi="calibri" w:eastAsia="calibri" w:cs="calibri"/>
          <w:sz w:val="24"/>
          <w:szCs w:val="24"/>
          <w:b/>
        </w:rPr>
        <w:t xml:space="preserve"> Siesta, 90 g, cena ok. 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Curry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20 g, cena ok. 1,40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2024-04-25T21:02:04+02:00</dcterms:created>
  <dcterms:modified xsi:type="dcterms:W3CDTF">2024-04-25T21:02:04+02:00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