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Słodyczy WielkaMOC! – wielkanocna oferta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zgodnie z tradycją, z okazji Wielkanocy proponuje konsumentom specjalną, świąteczną ofertę. Wśród propozycji znalazły się edycje limitowane słodyczy marek Goplana i Solidarność, w tym unikalne figurki świąteczne oraz praliny w eleganckich puszkach w kształcie pisanki. Ofertę uzupełniają najbardziej lubiane słodycze firmy Colian w standardowej szacie graficznej.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wielkanocnych upominków staje się coraz bardziej powszechnym zwyczajem. Najchętniej wybierane z tej okazji podarunki to przede wszystkim słodycze, zwłaszcza te w mniej standardowej szacie graficznej. Colian wychodząc naprzeciw oczekiwaniom Polaków, na nadchodzące święta przygotował specjalną ofertę od marek Goplana i Solidarność. Znalazły się w niej edycje limitowane i dobrze znane słodycze.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– słodyczy WielkaMOC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Bestsellerowe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w czekoladzie zyskały nową szatę graficzną. W tym roku te kultowe czekoladki tworzą kolekcję dziewięciu postaci z wizerunkami</w:t>
      </w:r>
      <w:r>
        <w:rPr>
          <w:rFonts w:ascii="calibri" w:hAnsi="calibri" w:eastAsia="calibri" w:cs="calibri"/>
          <w:sz w:val="24"/>
          <w:szCs w:val="24"/>
          <w:b/>
        </w:rPr>
        <w:t xml:space="preserve"> zajączka, baranka i kurczaczka. </w:t>
      </w:r>
      <w:r>
        <w:rPr>
          <w:rFonts w:ascii="calibri" w:hAnsi="calibri" w:eastAsia="calibri" w:cs="calibri"/>
          <w:sz w:val="24"/>
          <w:szCs w:val="24"/>
        </w:rPr>
        <w:t xml:space="preserve">Edycję limitowaną od Goplany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miętowe pastylki w czekoladzie</w:t>
      </w:r>
      <w:r>
        <w:rPr>
          <w:rFonts w:ascii="calibri" w:hAnsi="calibri" w:eastAsia="calibri" w:cs="calibri"/>
          <w:sz w:val="24"/>
          <w:szCs w:val="24"/>
        </w:rPr>
        <w:t xml:space="preserve"> oraz delikatne i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White Coconut w białej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Solidarność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edycji limitowanej. To wypełnione pysznymi pralinami eleganckie puszki w kształcie pisanki – polskiej ikony Wielkanocy. Dopełnienie oferty stanowi bestseller Solidarności,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w pięknej puszce z ozdobną kokardą, która idealnie sprawdzi się w roli świątecznego upominku.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obu marek: czekolady Goplana, ciastka Jeżyki, galaretki w czekoladzie Mella, cukierki Toffino oraz wyśmienite praliny marki Solidarność: Śliwka Nałęczowska, Złota Wiśnia w Likierze i Złoty Orzech. Atrakcyjnym urozmaiceniem oferty są także batoniki z nowej linii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 – pyszne kruche wafelki z delikatnym kremem w trzech smakach: orzechowym, karmelowym i karmelowo-kawowym.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będą dostępne w tradycyjnym i nowoczesnym kanale dystrybucji od kwietnia, również na dedykowanych standach okazjonalnych.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2026-03-03T05:59:05+01:00</dcterms:created>
  <dcterms:modified xsi:type="dcterms:W3CDTF">2026-03-03T05:59:05+01:00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