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Kreatywne notatki w stylu mangi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Manga kojarzy się z japońską „kreskówką”, co jest dla tej formy sztuki krzywdzące, gdyż jej korzenie sięgają kilkaset lat wstecz. Słowo to oznacza w wolnym tłumaczeniu „spontaniczne rysunki” i doskonale oddaje ducha przygotowanych przez wiodącą markę BIC® zestawów do kreatywnych notatek, które zachwycą każdego miłośnika tego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Manga kojarzy się z japońską „kreskówką”, co jest dla tej formy sztuki krzywdzące, gdyż jej korzenie sięgają kilkaset lat wstecz. Słowo to oznacza w wolnym tłumaczeniu „spontaniczne rysunki” i doskonale oddaje ducha przygotowanych przez wiodącą markę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zestawów do kreatywnych notatek, które zachwycą każdego miłośnika tego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XIX w. termin „manga” odnosił się karykatur i rysunków satyrycznych. Kiedy Japonia otworzyła się na Zachód i zaczęli do niej przybywać Europejczycy i Amerykanie, zmieniła się pod wpływem przywiezionych przez nich technicznych nowinek, zwłaszcza w zakresie używanych narzędzi i materiałów plastycznych. Po II Wojnie Światowej, kiedy Kraj Kwitnącej Wiśni zetknął się z masową kulturą amerykańską w postaci komiksów i kreskówek, manga przybrała formę dobrze znaną dziś na całym świecie nie tylko fanom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wkład w rozwój mangi miał Osamu Tezuka, nazywany jej ojcem. Od najmłodszych lat był zafascynowany kreskówkami Disneya i komiksami Marvela. Za cel życia postawił sobie stworzenie dzieł, które połączą to, co w nich najlepsze, z japońską tradycją i duchem, a na dodatek będą opowiadać o rzeczach najważniejszych, wzruszać i bawić. Jednocześnie położył podwaliny pod charakterystyczny i rozpoznawalny na pierwszy rzut oka styl rysowania: ostra czarna kreska przedstawiała postacie o przesadnie wielkich oczach, wąskich twarzach ze spiczastymi brodami, fantazyjnymi fryzurami i charakterystycznymi szerokimi uśmiechami. Ten styl doskonale oddaje estetyczne upodobania Japończyków: te wszystkie cechy są uważane za atrybuty młodości i określane mianem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kawaii</w:t>
      </w:r>
      <w:r>
        <w:rPr>
          <w:rFonts w:ascii="calibri" w:hAnsi="calibri" w:eastAsia="calibri" w:cs="calibri"/>
          <w:sz w:val="24"/>
          <w:szCs w:val="24"/>
        </w:rPr>
        <w:t xml:space="preserve"> – czyli przesłodkich. Mangi czytają w Japonii wszyscy: dzieci, młodzież, dorośli, biznesmeni, gospodynie domowe i seniorzy. Warto wiedzieć, że ze względu na pokaźną objętość (często po kilkaset stron) są drukowane w tonacji czarno-białej (aby obniżyć koszty), tylko okładka (a czasem i kilka pierwszych stron) są kolorowe.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90. XX w. mangi są bardzo popularne także w Polsce, zarówno wśród nastolatków, jak i dojrzałych ludzi. Powodzeniem cieszą się grafiki i plakaty w tym stylu, elementy wystroju wnętrz czy garderoby. Dostępnych jest też mnóstwo podręczników i poradników w jęz. polskim i angielskim, instruujących krok po kroku, jak uczyć się rysować w stylu mangi. Pomocne w tym będą również zestawy Manga i Japan od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zawierające wszelkie niezbędne przybory do tworzenia kreatywnych notatek i rysunków w orientalnym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Intensity Manga, zestaw kreatywny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kreatywny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dla każdego miłośnika mangi i nie tylko, którego nie ogranicza twórcza wyobraźnia. Zawiera 20 niezawodnych pisaków i cienkopisów, a także dekoracyjną taśmę washi z motywem rybek koi, szkicownik oraz karteczki samoprzylepne. W komplecie znajduje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dwustronnych pisaków 2w1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Dual Tip z końcówkami różnej grubości i tuszem na bazie wody. Elastyczny pędzelek i precyzyjna końcówka umożliwiają wiele zastosowań – od szkicowania i wypełniania kolorem większych powierzchni, po kreatywne pisanie i kaligrafię.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cienkopisów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Fine w żywych kolorach, pozwalających uzyskać bardzo precyzyjną linię o grubości zaledwie 0,4 mm. </w:t>
      </w:r>
      <w:r>
        <w:rPr>
          <w:rFonts w:ascii="calibri" w:hAnsi="calibri" w:eastAsia="calibri" w:cs="calibri"/>
          <w:sz w:val="24"/>
          <w:szCs w:val="24"/>
        </w:rPr>
        <w:t xml:space="preserve">Idealne do kreślenia, pisania i szkicowania.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dekoracyjna taśma washi (z papieru ryżowego, do wielokrotnego użytku – nie pozostawia śladów po oderwaniu), szkicownik i karteczki samoprzylepne.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zestawu zamknięto w poręcznym kartonowym pudełku z rączką, umożliwiającym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bezpieczne i uporządkowane przechowywanie zawartości. Piękny, praktyczny i inspirujący prezent dla każdego, kto ceni wyszukaną estetykę, najwyższą jakość i ma odwagę tworzyć, tak jak lubi! BIC Polska, cena det. ok. 132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Intensity Japan, zestaw kreatywny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Fantastyczny zestaw kreatywny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dla miłośników motywów japońskich, których nie ogranicza twórcza wyobraźnia. Zawiera wybór niezawodnych 22 artykułów piśmienniczych – cienkopisów i pisaków, a także dodatkowe niespodzianki w postaci dekoracyjnej taśmy washi, notesu i karteczek samoprzylepnych. W komplecie znajduje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 cienkopisów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Fine w żywych kolorach, pozwalających uzyskać bardzo precyzyjną linię o grubości zaledwie 0,4 mm. </w:t>
      </w:r>
      <w:r>
        <w:rPr>
          <w:rFonts w:ascii="calibri" w:hAnsi="calibri" w:eastAsia="calibri" w:cs="calibri"/>
          <w:sz w:val="24"/>
          <w:szCs w:val="24"/>
        </w:rPr>
        <w:t xml:space="preserve">Idealne do kreślenia, pisania i szkicowania.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dwustronnych pisaków 2w1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Dual Tip z końcówkami różnej grubości i tuszem na bazie wody. Elastyczny pędzelek i precyzyjna końcówka umożliwiają wiele zastosowań – od szkicowania i wypełniania kolorem większych powierzchni, po kreatywne pisanie i kaligrafię.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dekoracyjna taśma washi, notes i karteczki samoprzylepne.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zestawu zamknięto w poręcznym kartonowym pudełku z rączką, umożliwiającym bezpieczne i uporządkowane przechowywanie zawartości. Świetny pomysł na prezent na przykład dla osób uwielbiających kreatywne pisanie, prowadzących dziennik lub pamiętnik, który pozwoli im urozmaicić wygląd zapisków.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BIC Polska, cena det. ok. 143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2026-01-13T02:17:40+01:00</dcterms:created>
  <dcterms:modified xsi:type="dcterms:W3CDTF">2026-01-13T02:17:40+01:00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