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Solidarność i Goplana na święta polecają bestsellery i nowości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ofercie Solidarności i Goplany, przygotowanej na nadchodzące Boże Narodzenie, znalazły się nowości w edycji limitowanej, coroczne świąteczne hity sprzedażowe oraz produkty w standardowej szacie graficznej, znane i lubiane przez cały rok.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Unikalne puszki z pralinami Solidarności, kolekcja bestsellerowych karmelowych figurek Goplana, Śliwka Nałęczowska w „damskiej torebce” i Złoty Kuferek pełen słodyczy – to tylko niektóre propozycje z bogatej oferty okazjonalnej, przygotowanej przez marki Solidarność i Goplana na tegoroczne Boże Narodzenie.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NOWOŚCI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Praliny </w:t>
      </w:r>
      <w:r>
        <w:rPr>
          <w:rFonts w:ascii="calibri" w:hAnsi="calibri" w:eastAsia="calibri" w:cs="calibri"/>
          <w:sz w:val="24"/>
          <w:szCs w:val="24"/>
          <w:b/>
        </w:rPr>
        <w:t xml:space="preserve">Złota Wiśnia, Złoty Orzech i Śliwka Nałęczowska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Solidarności </w:t>
      </w:r>
      <w:r>
        <w:rPr>
          <w:rFonts w:ascii="calibri" w:hAnsi="calibri" w:eastAsia="calibri" w:cs="calibri"/>
          <w:sz w:val="24"/>
          <w:szCs w:val="24"/>
        </w:rPr>
        <w:t xml:space="preserve">na święta są dostępne w edycji limitowanej </w:t>
      </w:r>
      <w:r>
        <w:rPr>
          <w:rFonts w:ascii="calibri" w:hAnsi="calibri" w:eastAsia="calibri" w:cs="calibri"/>
          <w:sz w:val="24"/>
          <w:szCs w:val="24"/>
          <w:b/>
        </w:rPr>
        <w:t xml:space="preserve">w unikalnych puszkach</w:t>
      </w:r>
      <w:r>
        <w:rPr>
          <w:rFonts w:ascii="calibri" w:hAnsi="calibri" w:eastAsia="calibri" w:cs="calibri"/>
          <w:sz w:val="24"/>
          <w:szCs w:val="24"/>
        </w:rPr>
        <w:t xml:space="preserve"> z delikatnym, ażurowym motywem. Tworzą spójną kolekcję trzech wzorów, opatrzonych bilecikiem z miejscem na personalizowaną dedykację dla obdarowywanej osoby. Puszki mogą służyć także za element dekoracji wnętrza. Wypełnione na przykład światełkami led zyskają drugie życie, jako świąteczny lampion.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Solidarność: Złota Wiśnia, Złoty Orzech 187 g, Śliwka Nałęczowska, 190 g, cena det. ok. 19,99zł/szt.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Złoty Kuferek Solidarności</w:t>
      </w:r>
      <w:r>
        <w:rPr>
          <w:rFonts w:ascii="calibri" w:hAnsi="calibri" w:eastAsia="calibri" w:cs="calibri"/>
          <w:sz w:val="24"/>
          <w:szCs w:val="24"/>
        </w:rPr>
        <w:t xml:space="preserve"> to doskonały, gotowy prezent. Poręczne opakowanie w formie prezentowego kuferka zawiera ponad 700 g mix produktów tj.: Śliwka Nałęczowska, Złota Wiśnia, Złoty Orzech, Czekoladki z Klasą w dwóch smakach (Pistachio, Choco Choco) oraz Mleczna Krówka.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Solidarność, Złoty Kuferek, 705 g, cena det. ok. 34,99 zł/szt.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Wielkie powroty na święta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Śliwka Nałęczowska Solidarności</w:t>
      </w:r>
      <w:r>
        <w:rPr>
          <w:rFonts w:ascii="calibri" w:hAnsi="calibri" w:eastAsia="calibri" w:cs="calibri"/>
          <w:sz w:val="24"/>
          <w:szCs w:val="24"/>
        </w:rPr>
        <w:t xml:space="preserve"> w limitowanej ofercie świątecznej jest dostępna w trzech formatach prezentowych - ozdobnej puszce z ażurem (ok. 19,99 zł/op. 190 g), eleganckiej damskiej torebce (ok. 20 zł/op. 250 g) oraz klasycznej owalnej puszce z kokardą (ok. 25 zł/ op. 250 g). Od lat doskonały prezent z klasą na każdą okazję.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Goplana </w:t>
      </w:r>
      <w:r>
        <w:rPr>
          <w:rFonts w:ascii="calibri" w:hAnsi="calibri" w:eastAsia="calibri" w:cs="calibri"/>
          <w:sz w:val="24"/>
          <w:szCs w:val="24"/>
        </w:rPr>
        <w:t xml:space="preserve">poleca swój coroczny bestseller - </w:t>
      </w:r>
      <w:r>
        <w:rPr>
          <w:rFonts w:ascii="calibri" w:hAnsi="calibri" w:eastAsia="calibri" w:cs="calibri"/>
          <w:sz w:val="24"/>
          <w:szCs w:val="24"/>
          <w:b/>
        </w:rPr>
        <w:t xml:space="preserve">Figurki świąteczne</w:t>
      </w:r>
      <w:r>
        <w:rPr>
          <w:rFonts w:ascii="calibri" w:hAnsi="calibri" w:eastAsia="calibri" w:cs="calibri"/>
          <w:sz w:val="24"/>
          <w:szCs w:val="24"/>
        </w:rPr>
        <w:t xml:space="preserve"> o smaku karmelowym w czekoladzie. </w:t>
      </w:r>
      <w:r>
        <w:rPr>
          <w:rFonts w:ascii="calibri" w:hAnsi="calibri" w:eastAsia="calibri" w:cs="calibri"/>
          <w:sz w:val="24"/>
          <w:szCs w:val="24"/>
          <w:b/>
        </w:rPr>
        <w:t xml:space="preserve">To</w:t>
      </w:r>
      <w:r>
        <w:rPr>
          <w:rFonts w:ascii="calibri" w:hAnsi="calibri" w:eastAsia="calibri" w:cs="calibri"/>
          <w:sz w:val="24"/>
          <w:szCs w:val="24"/>
          <w:b/>
        </w:rPr>
        <w:t xml:space="preserve"> aktualny numer 1 w Polsce </w:t>
      </w:r>
      <w:r>
        <w:rPr>
          <w:rFonts w:ascii="calibri" w:hAnsi="calibri" w:eastAsia="calibri" w:cs="calibri"/>
          <w:sz w:val="24"/>
          <w:szCs w:val="24"/>
          <w:b/>
        </w:rPr>
        <w:t xml:space="preserve">pod względem wartości sprzedaży w kategorii sezonowych figurek nadziewanych</w:t>
      </w:r>
      <w:r>
        <w:rPr>
          <w:rFonts w:ascii="calibri" w:hAnsi="calibri" w:eastAsia="calibri" w:cs="calibri"/>
          <w:sz w:val="24"/>
          <w:szCs w:val="24"/>
        </w:rPr>
        <w:t xml:space="preserve">*. Kolekcja 9 figurek z wizerunkami Mikołaja, renifera i bałwanka to idealny słodki drobiazg do paczki dla dzieci lub ozdoba świątecznego stołu.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*Colian za Nielsen, Goplana Figurki nadziewane o smaku toffee 30 g są marką o najwyższej sprzedaży wartościowej wśród produktów markowych w kategorii sezonowych figurek nadziewanych, Cała Polska (Hipermarkety, Supermarkety bez Dyskontów, Dyskonty, Małe, Średnie i Duże Sklepy Spożywcze, Kioski, Stacje Benzynowe, Sklepy Winno-Cukiernicze), I.2018 – XII. 2018.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Goplana, Figurka o smaku karmelowym oblana czekoladą,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30 g, cena det. ok. 1,2 zł/szt.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Goplana Break,</w:t>
      </w:r>
      <w:r>
        <w:rPr>
          <w:rFonts w:ascii="calibri" w:hAnsi="calibri" w:eastAsia="calibri" w:cs="calibri"/>
          <w:sz w:val="24"/>
          <w:szCs w:val="24"/>
        </w:rPr>
        <w:t xml:space="preserve"> kruche dekorowane wafelki z kremem w trzech smakach: orzechowym, słony karmel, kawowo-karmelowym w czekoladzie mlecznej, wracają w ofercie limitowanej w postaci miniwafelków w opakowaniu 144 g. Wyrafinowany prezent prosto z serca lub słodki drobiazg do świątecznej kawy!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Goplana Coffee Break, Goplana Caramel Break, Goplana Hazelnut Break, 144 g, cena det. ok. 8,59 zł/op.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Jeżyki o smaku piernikowym </w:t>
      </w:r>
      <w:r>
        <w:rPr>
          <w:rFonts w:ascii="calibri" w:hAnsi="calibri" w:eastAsia="calibri" w:cs="calibri"/>
          <w:sz w:val="24"/>
          <w:szCs w:val="24"/>
        </w:rPr>
        <w:t xml:space="preserve">w mlecznej czekoladzie to limitowana edycja kultowych ciastek w świątecznym wydaniu. Korzenny aromat, bogactwo bakalii, chrupiący herbatnik i pyszna czekolada Goplana to kwintesencja świąt w małym najeżonym ciasteczku.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Goplana Jeżyki o smaku piernikowym (140 g), cena det. ok. 4,79 /szt.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Akuku! ZdrOwocki</w:t>
      </w:r>
      <w:r>
        <w:rPr>
          <w:rFonts w:ascii="calibri" w:hAnsi="calibri" w:eastAsia="calibri" w:cs="calibri"/>
          <w:sz w:val="24"/>
          <w:szCs w:val="24"/>
        </w:rPr>
        <w:t xml:space="preserve">, pyszne żelki z sokiem owocowym i obniżoną zawartością cukru o 30%, w zimowej odsłonie są dostępne w limitowanych opakowaniach z motywem śnieżynek. Słodki drobiazg w sam raz do paczki na mikołaja!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Akuku! ZdrOwocki (90 g), cena det. ok. 3,29 zł/opakowanie.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Ofertę bożonarodzeniową wzbogacają najlepiej sprzedające się słodycze firmy Colian w standardowych opakowaniach: czekolady Goplana (Oryginalna Mleczna, Klasyczna Gorzka),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ciastka Jeżyki Classic, galaretki w czekoladzie Mella, Śliwka Nałęczowska i Złota Wiśnia w formatach 300 g i 190 g, wafelki Grześki, Grześki Mega i Grześki Tyci, cukierki Toffino i bakalie w czekoladzie Jutrzenka.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Świąteczna oferta Goplany i Solidarności otrzyma szerokie wsparcie w punktach sprzedaży. Dla handlowców przygotowano specjalne bożonarodzeniowe standy, umożliwiające budowanie efektownej ekspozycji produktów Colian. Oferta jest dostępna w tradycyjnym i nowoczesnym kanale dystrybucji od października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 Sp. z o.o.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2026-09-21T01:41:34+02:00</dcterms:created>
  <dcterms:modified xsi:type="dcterms:W3CDTF">2026-09-21T01:41:34+02:00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