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koszyczek pełen symboli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Chrześcijańska tradycja święcenia pokarmów sięga prawdopodobnie VIII wieku. W Polsce święconkę błogosławi się od około XIV stulecia. Obecnie to wierni zanoszą koszyczek z pokarmami do kościoła, ale nie zawsze tak było. Dawniej to proboszcz objeżdżał dwory szlacheckie, by pobłogosławić wszystkie pokarmy, które będą spożywane podczas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okresie międzywojennym, na wsiach święcono całość pokarmów, które trafiały później na stoły podczas śniadania w Wielką Niedzielę. Z biegiem czasu zawartość świątecznego koszyczka ulegała zmianom. Początkowo błogosławiono jedynie figurkę baranka wypieczoną z ciasta chlebowego. Z czasem dodawano do niego pokarmy mięsne, ciasto i jaja. Żaden pokarm nie trafił do koszyczka przypadkowo. Każdy ma swoją symbolikę, ugruntowaną przez tradycję ludową lub chrześcijańską. Obecnie w żadnym koszyczku nie może zabraknąć baranka i siedmiu podstawowych pokarmów: chleba, jaj, soli, wędliny, sera, chrzanu i ciasta. </w:t>
      </w:r>
      <w:r>
        <w:rPr>
          <w:rFonts w:ascii="calibri" w:hAnsi="calibri" w:eastAsia="calibri" w:cs="calibri"/>
          <w:sz w:val="24"/>
          <w:szCs w:val="24"/>
          <w:b/>
        </w:rPr>
        <w:t xml:space="preserve">Jakie jest ich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Baranek</w:t>
      </w:r>
      <w:r>
        <w:rPr>
          <w:rFonts w:ascii="calibri" w:hAnsi="calibri" w:eastAsia="calibri" w:cs="calibri"/>
          <w:sz w:val="24"/>
          <w:szCs w:val="24"/>
        </w:rPr>
        <w:t xml:space="preserve">, niegdyś uformowany z masła, obecnie przeważnie w postaci cukrowej lub czekoladowej figurki z chorągiewką z napisem Alleluja, to symbol zmartwychwstałego Chrystusa.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Chleb</w:t>
      </w:r>
      <w:r>
        <w:rPr>
          <w:rFonts w:ascii="calibri" w:hAnsi="calibri" w:eastAsia="calibri" w:cs="calibri"/>
          <w:sz w:val="24"/>
          <w:szCs w:val="24"/>
        </w:rPr>
        <w:t xml:space="preserve"> we wszystkich kulturach jest gwarantem pomyślności i dobrobytu. W tradycji chrześcijańskiej to przede wszystkim symbol Ciała Chrystusa. Niegdyś do koszyczka wkładano specjalnie wypieczony w tym celu bochenek. Obecnie wystarczy choćby kromka.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Jajko</w:t>
      </w:r>
      <w:r>
        <w:rPr>
          <w:rFonts w:ascii="calibri" w:hAnsi="calibri" w:eastAsia="calibri" w:cs="calibri"/>
          <w:sz w:val="24"/>
          <w:szCs w:val="24"/>
        </w:rPr>
        <w:t xml:space="preserve"> to symbol nowego odradzającego się życia i zwycięstwa nad śmiercią. Pisanki i kraszanki różnorodnie zdobione w poszczególnych regionach Polski, dodają także uroku i malowniczości zawartości koszyczka.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</w:t>
      </w:r>
      <w:r>
        <w:rPr>
          <w:rFonts w:ascii="calibri" w:hAnsi="calibri" w:eastAsia="calibri" w:cs="calibri"/>
          <w:sz w:val="24"/>
          <w:szCs w:val="24"/>
        </w:rPr>
        <w:t xml:space="preserve">chroni przed zepsuciem i odstrasza wszelkie zło. Jest symbolem życia, oczyszczenia i prawdy.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Wędlina </w:t>
      </w:r>
      <w:r>
        <w:rPr>
          <w:rFonts w:ascii="calibri" w:hAnsi="calibri" w:eastAsia="calibri" w:cs="calibri"/>
          <w:sz w:val="24"/>
          <w:szCs w:val="24"/>
        </w:rPr>
        <w:t xml:space="preserve">– szynka lub tradycyjna kiełbasa zapewnia płodność, zdrowie i dostatek. Dawniej pokarmy mięsne były dobrem luksusowym, dlatego uznawano je za przejaw bogactwa.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Ser </w:t>
      </w:r>
      <w:r>
        <w:rPr>
          <w:rFonts w:ascii="calibri" w:hAnsi="calibri" w:eastAsia="calibri" w:cs="calibri"/>
          <w:sz w:val="24"/>
          <w:szCs w:val="24"/>
        </w:rPr>
        <w:t xml:space="preserve">włożony do koszyczka symbolizuje przyjaźń między człowiekiem a siłami przyrody. Wierzono, że gwarantuje dobre zdrowie trzody domowej.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Chrzan </w:t>
      </w:r>
      <w:r>
        <w:rPr>
          <w:rFonts w:ascii="calibri" w:hAnsi="calibri" w:eastAsia="calibri" w:cs="calibri"/>
          <w:sz w:val="24"/>
          <w:szCs w:val="24"/>
        </w:rPr>
        <w:t xml:space="preserve">w tradycji ludowej symbolizował siłę fizyczną i dobre zdrowie. Jako dodatek do innych pokarmów święconki, miał wzmacniać ich właściwości.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Ciasto</w:t>
      </w:r>
      <w:r>
        <w:rPr>
          <w:rFonts w:ascii="calibri" w:hAnsi="calibri" w:eastAsia="calibri" w:cs="calibri"/>
          <w:sz w:val="24"/>
          <w:szCs w:val="24"/>
        </w:rPr>
        <w:t xml:space="preserve"> w koszyczku to stosunkowo nowy składnik. Najczęściej jest nim wielkanocna baba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babeczki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Najlepiej, by były upieczone własnoręcznie, gdyż świadczą o umiejętnościach kulinarnych ich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składniki wielkanocnego koszyczka bardzo dokładnie określa tradycja, o tyle świąteczne menu to pole do popisu dla każdego z osobna. Na blogu </w:t>
      </w:r>
      <w:r>
        <w:rPr>
          <w:rFonts w:ascii="calibri" w:hAnsi="calibri" w:eastAsia="calibri" w:cs="calibri"/>
          <w:sz w:val="24"/>
          <w:szCs w:val="24"/>
          <w:b/>
        </w:rPr>
        <w:t xml:space="preserve">Delektujemy.pl</w:t>
      </w:r>
      <w:r>
        <w:rPr>
          <w:rFonts w:ascii="calibri" w:hAnsi="calibri" w:eastAsia="calibri" w:cs="calibri"/>
          <w:sz w:val="24"/>
          <w:szCs w:val="24"/>
        </w:rPr>
        <w:t xml:space="preserve"> marka Delecta poleca mnóstwo inspirujących przepisów, a o emocjach i tradycjach związanych z przeżywaniem Wielkanocy opowiadają rozkoszne Słodziaki. Koniecznie zobacz film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https://delektujemy.pl/wielkanoc/</w:t>
        </w:r>
      </w:hyperlink>
      <w:r>
        <w:rPr>
          <w:rFonts w:ascii="calibri" w:hAnsi="calibri" w:eastAsia="calibri" w:cs="calibri"/>
          <w:sz w:val="24"/>
          <w:szCs w:val="24"/>
        </w:rPr>
        <w:t xml:space="preserve"> i… weź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„Konkursie z jajem”. </w:t>
      </w:r>
      <w:r>
        <w:rPr>
          <w:rFonts w:ascii="calibri" w:hAnsi="calibri" w:eastAsia="calibri" w:cs="calibri"/>
          <w:sz w:val="24"/>
          <w:szCs w:val="24"/>
        </w:rPr>
        <w:t xml:space="preserve">A tym, którzy pragną zachwycić bliskich oryginalnym mazurkiem, mamy przepis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Mazurek „jajo” z kajmakiem i bezikami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g zimnego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⅔ puszki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kajmaku smak tradycyjny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migdałów w płatkach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opakowania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bezy Delecta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zagnieć szybko z mąki, masła, cukru i jajka. Gotowe włóż do lodówki na 30 minut.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Bezę przygotuj z połowy opakowania produktu Delecta i 60 ml wody. Składniki zmiksuj na jednolitą, sztywną masę. Wyłóż blachę papierem do pieczenia. Małe beziki formuj za pomocą rękawa cukierniczego i piecz około 20-30 minut w 160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uformuj w kształt jaja. Brzegi wykończ warkoczem lub spiralnym paskiem. Gotowe „jajko” piecz ok. 45 minut w 180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podgrzej z dodatkiem mleka i soli, mieszając rózgą.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upieczone i wystudzone ciasto wyłóż kajmak, posyp płatkami migdałów i udekoruj bezikami.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produkcie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Beza Delecta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 Doskonała baza dla klasycznego Tortu Pavlova, czy bezowego deseru Eaton Mess. W sam raz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cenie ok. 6 zł/opakowanie 260 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ciasta/babeczki-marchewkowe,prod,16,197.php" TargetMode="External"/><Relationship Id="rId8" Type="http://schemas.openxmlformats.org/officeDocument/2006/relationships/hyperlink" Target="https://delektujemy.pl/wielkano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bakalland.pl/produkt/bakalland/masa-krowkowa-o-smaku-tradycyjnym/" TargetMode="External"/><Relationship Id="rId11" Type="http://schemas.openxmlformats.org/officeDocument/2006/relationships/hyperlink" Target="https://bakalland.pl/produkt/bakalland/migdaly-platki/" TargetMode="External"/><Relationship Id="rId12" Type="http://schemas.openxmlformats.org/officeDocument/2006/relationships/hyperlink" Target="https://www.delecta.pl/ciasta/beza,prod,16,165.php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2026-03-10T05:23:07+01:00</dcterms:created>
  <dcterms:modified xsi:type="dcterms:W3CDTF">2026-03-10T05:23:07+01:00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