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- polska klasyka na prezent w dobrym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jak „mała czarna” nigdy nie wychodzi z mody, tak Śliwka Nałęczowska od ponad 50 lat pozostaje klasycznym wyborem na prezent. Trudno się dziwić – ma doskonały smak, polskie składniki i stylowe opakowania, a jej zalet można by wyliczyć znacznie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 się gusta, estetyka i kanony, jednak to, co doskonałe w swej prostocie, nigdy nie przestaje być trendy.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Polacy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Śliwkę Nałęczowską </w:t>
      </w:r>
      <w:r>
        <w:rPr>
          <w:rFonts w:ascii="calibri" w:hAnsi="calibri" w:eastAsia="calibri" w:cs="calibri"/>
          <w:sz w:val="24"/>
          <w:szCs w:val="24"/>
        </w:rPr>
        <w:t xml:space="preserve">Solidarności sięgają regularnie od ponad pół wieku. Przez ten czas popularność pralin tylko rosła i wykraczała poza granice kraju. </w:t>
      </w:r>
      <w:r>
        <w:rPr>
          <w:rFonts w:ascii="calibri" w:hAnsi="calibri" w:eastAsia="calibri" w:cs="calibri"/>
          <w:sz w:val="24"/>
          <w:szCs w:val="24"/>
          <w:b/>
        </w:rPr>
        <w:t xml:space="preserve">Niezmienny pozostał </w:t>
      </w:r>
      <w:r>
        <w:rPr>
          <w:rFonts w:ascii="calibri" w:hAnsi="calibri" w:eastAsia="calibri" w:cs="calibri"/>
          <w:sz w:val="24"/>
          <w:szCs w:val="24"/>
        </w:rPr>
        <w:t xml:space="preserve">oryginalny smak i unikatowa, skrupulatnie chroniona receptura, którą tak kochają wielbiciele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sekretem charakterystycznych pralin? Polskie śliwki najwyższej jakości, ręcznie selekcjonowane, kandyzowane, otoczone masą kakaową i oblane deserową czekoladą dostarczają słodkiej przyjemności, niezależnie od pory roku czy dnia. Kochają je kobiety i mężczyźni, wielbiciele tradycji, patrioci lokalni i amatorzy nowoczesności, a popularność i sprzedaż produktu wciąż rośnie!.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przez tyle lat utrzymać się na topie?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jest po prostu autentyczna i smakuje wybornie. Dostępna w różnych opakowaniach i gramaturach na różne okazje. Popularna jako stylowy prezent i słodka przekąska podczas leniwego popołudnia na kanapie. Na kameralnej imprezie rodzinnej czy na dużej, oficjalnej gali odnajduje się równie dobrze, bo dobry styl i najwyższa jakość zawsze są w cenie!.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prezent idealnym wyborem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w stylowej puszce 250g, która po spałaszowaniu słodkości może z łatwością zyskać drugie życie w każdym domu. Posłuży za pojemnik na drobiazgi i bibeloty, tajemniczą korespondencję lub… ulubione skarpetki!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2026-01-20T03:54:19+01:00</dcterms:created>
  <dcterms:modified xsi:type="dcterms:W3CDTF">2026-01-20T03:54:19+01:00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