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Mus to zobaczyć! Startuje wakacyjna loteria marki Familijne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 lipca br. ruszyła loteria konsumencka „Mus to zobaczyć!” zorganizowana przez markę Familijne z portfolio firmy Colian. Na jej uczestników codziennie czeka gotówka, a w wielkim finale rodzinny wyjazd do krainy bajek pod Paryżem. Działania będą intensywnie promowane w mediach oraz w punktach sprzedaży w całej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 lipca br. do 25 sierpnia br. będą przyjmowane zgłoszenia do loterii konsumenckiej prowadzonej pod hasłem „Mus to zobaczyć!”. Aby wziąć w niej udział, wystarczy kupić jednorazowo dwa dowolne opakowania wafli Familijne i dokonać zgłoszenia na stronie mustozobaczyc.pl. Codziennie na zwycięzców czekają nagrody pieniężne, a w wielkim finale zostanie rozlosowany rodzinny wyjazd marzeń do krainy bajek pod Paryżem.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Marka Familijne nie zwalnia tempa. Po szeroko zakrojonej kampanii informującej o redesignie opakowań, teraz zaprasza wszystkich miłośników chrupiących słodkości do udziału w wyjątkowej loterii konsumenckiej. To jednak nie koniec niespodzianek. Każdy, kto kupi 5 paczek ulubionych wafelków Polaków, ma szansę zdobyć unikalne, specjalnie przygotowane na tę okazję Familijne klocki, dostępne do wyczerpania zapasów</w:t>
      </w:r>
      <w:r>
        <w:rPr>
          <w:rFonts w:ascii="calibri" w:hAnsi="calibri" w:eastAsia="calibri" w:cs="calibri"/>
          <w:sz w:val="24"/>
          <w:szCs w:val="24"/>
        </w:rPr>
        <w:t xml:space="preserve"> - podkreśla Joanna Kąkol, Rzecznik Prasowy Colian.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Akcja będzie szeroko promowana w mediach oraz punktach sprzedaży. Regulamin loterii jest dostępny na stronie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www.mustozobaczyc.pl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Colian sp. z o.o.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ustozobaczyc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2026-08-23T19:38:20+02:00</dcterms:created>
  <dcterms:modified xsi:type="dcterms:W3CDTF">2026-08-23T19:38:20+02:00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