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Noś kask. Kask jest cool!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Kaliszu powstało stowarzyszenie Kask jest cool, którego celem jest propagowanie uprawiania sportów rekreacyjnych w świadomy i bezpieczny sposób – w kasku i ochraniaczach. Członkowie aktywnie zabiegają o zmianę przepisów polskiego prawa i wprowadzenie ustawowego nakazu noszenia kasku podczas jazdy rowerem i hulajnogą przez dzieci i młodzież do 18 roku życia. Pomysłodawcami akcji są znajomi rodziców tragicznie zmarłego Dominika. Honorowym członkiem stowarzyszenia został Prezydent Kalisza.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potrzeba tragedii, aby zmotywować tłumy do działania. Niestety, tak było i tym razem. Dominik miał 16 lat i całe życie przed sobą. Rower był jego pasją. W kaliskim skateparku spędzał bardzo dużo czasu. 18 maja br. podczas jednej z jego akrobacji zajechała mu drogę mała dziewczynka. Dominik, żeby uniknąć zderzenia, musiał gwałtownie zmienić kierunek lotu, spadł i uderzył głową o beton. Mimo starań lekarzy nie udało się go uratować. Zmarł w szpitalu. Podczas tego feralnego skoku niestety nie miał na głowie kasku. Gdyby go miał z pewnością miałby większe szanse na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Kask jest cool</w:t>
      </w:r>
      <w:r>
        <w:rPr>
          <w:rFonts w:ascii="calibri" w:hAnsi="calibri" w:eastAsia="calibri" w:cs="calibri"/>
          <w:sz w:val="24"/>
          <w:szCs w:val="24"/>
        </w:rPr>
        <w:t xml:space="preserve"> powstało z inicjatywy znajomych i rodziców Dominika, którzy postanowili uczcić jego pamięć. We współpracy z Radą Rodziców Szkoły Podstawowej nr 6 w Kaliszu będą walczyć o edukację społeczeństwa – zarówno tych młodszych, jak i starszych. W sprawę udało im się zaangażować media i lokalnych polityków.</w:t>
      </w:r>
      <w:r>
        <w:rPr>
          <w:rFonts w:ascii="calibri" w:hAnsi="calibri" w:eastAsia="calibri" w:cs="calibri"/>
          <w:sz w:val="24"/>
          <w:szCs w:val="24"/>
        </w:rPr>
        <w:t xml:space="preserve"> Dwie interpelacje w sprawie </w:t>
      </w:r>
      <w:r>
        <w:rPr>
          <w:rFonts w:ascii="calibri" w:hAnsi="calibri" w:eastAsia="calibri" w:cs="calibri"/>
          <w:sz w:val="24"/>
          <w:szCs w:val="24"/>
        </w:rPr>
        <w:t xml:space="preserve">zmiany przepisów polskiego prawa i wprowadzenie ustawowego nakazu noszenia kasku</w:t>
      </w:r>
      <w:r>
        <w:rPr>
          <w:rFonts w:ascii="calibri" w:hAnsi="calibri" w:eastAsia="calibri" w:cs="calibri"/>
          <w:sz w:val="24"/>
          <w:szCs w:val="24"/>
        </w:rPr>
        <w:t xml:space="preserve"> złożył w Sejmie Piotr Kaleta, poseł Prawa i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i ochraniacze są bardzo ważne, a skatepark to nie jest plac zabaw dla dzieci. Bezpieczeństwo jest kluczowe podczas uprawiania wszelakich sportów, szczególnie tych ekstremalnych, a wypadek może zdarzyć się każdemu, niezależnie od stopnia zaawansowania. Tragedia Dominika jest tego doskonałym przykładem, nie pozwólmy, aby poszła na marne. Noś kask. Kask jest cool!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powiedział Rafał Wieczorek Prezes Stowarzyszenia Kask jest cool.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członkiem stowarzyszenia został Krystian Kinastowski, Prezydent Kalisza. Już wkrótce, 21 czerwca, w kaliskim skateparku odbędzie się event poświęcony popularyzacji idei, która stała się celem stowarzyszenia Kask jest cool. O szczegółach będziemy informować na bieżąco.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2025-10-11T04:48:22+02:00</dcterms:created>
  <dcterms:modified xsi:type="dcterms:W3CDTF">2025-10-11T04:48:22+02:00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