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przekazał słodycze dla krwiodawców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Colian pomaganie ma we krwi. W grudniu do regionalnych centrów krwiodawstwa i krwiolecznictwa w sześciu miastach w Polsce firma przekazała ponad 22 tysiące słodyczy i napojów. To kolejna akcja realizowana na rzecz społeczności lokalnej w regionach, gdzie producent posiada swoje oddziały.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wafelki Grześki, czekolady i batoniki Goplana oraz Oranżada Hellena trafiły do stacji krwiodawstwa w Kaliszu, Bydgoszczy, Poznaniu, Warszawie, Lublinie i Wałbrzychu. Ponad 22 tysiące produktów zostanie rozdanych krwiodawcom w ramach bieżącej pracy ośrodków. Dystrybucją i logistyką na potrzeby akcji zajął się Colian Logistic.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70px; height:3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związku z sytuacją spowodowaną przez pandemię COVID-19, krew jest dzisiaj potrzebna jak nigdy dotąd. Każdy z nas może pomóc na miarę swoich możliwości. To wyraz odpowiedzialności i troski. Oddając krew można uratować życie, nie ma cenniejszego daru –</w:t>
      </w:r>
      <w:r>
        <w:rPr>
          <w:rFonts w:ascii="calibri" w:hAnsi="calibri" w:eastAsia="calibri" w:cs="calibri"/>
          <w:sz w:val="24"/>
          <w:szCs w:val="24"/>
        </w:rPr>
        <w:t xml:space="preserve"> powiedział Jan Kolański, Prezes Zarządu Colian sp. z.o.o.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Colian od lat wspiera inicjatywy i instytucje o charakterze pomocowym, kulturalnym, oświatowym i sportowym. Aktywnie włącza się w akcje, które mają realny wpływ na poprawę jakości życia w najbliższym otoczeniu spółki.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2026-09-13T08:12:50+02:00</dcterms:created>
  <dcterms:modified xsi:type="dcterms:W3CDTF">2026-09-13T08:12:50+02:00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