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Klasyka śniadania – naturalnie z Anatolem!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Smaczne i pełnowartościowe śniadanie to podstawa udanego dnia. Celebrowane codziennie jest znakomitą okazją do wprowadzenia odpowiednich nawyków żywieniowych i spędzenia czasu w gronie najbliższych. Wśród propozycji na pierwszy posiłek nie powinno zabraknąć kawy zbożowej, która rozgrzewa i jest idealnym napojem zarówno dla dzieci, jak i dorosłych.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Śniadanie to jeden z najważniejszych posiłków w ciągu dnia, z którego nie powinno się rezygnować. Bogate w zdrowe produkty dodaje energii, zwiększa odporność i pozytywnie wpływa na samopoczucie.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Przygotowując śniadanie warto pamiętać o odpowiednim napoju, który nie tylko jest niezbędnym uzupełnieniem posiłku, ale skutecznie zaspokaja pragnienie. Idealną propozycją będzie funkcjonalna kawa zbożowa Anatol, która swój smak zawdzięcza w 100% naturalnym składnikom. </w:t>
      </w:r>
      <w:r>
        <w:rPr>
          <w:rFonts w:ascii="calibri" w:hAnsi="calibri" w:eastAsia="calibri" w:cs="calibri"/>
          <w:sz w:val="24"/>
          <w:szCs w:val="24"/>
          <w:b/>
        </w:rPr>
        <w:t xml:space="preserve">HARMONIA, KONCENTRACJA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WITALNOŚĆ</w:t>
      </w:r>
      <w:r>
        <w:rPr>
          <w:rFonts w:ascii="calibri" w:hAnsi="calibri" w:eastAsia="calibri" w:cs="calibri"/>
          <w:sz w:val="24"/>
          <w:szCs w:val="24"/>
        </w:rPr>
        <w:t xml:space="preserve"> – każda z nich stanowi skarbnicę błonnika pokarmowego, a dwie ostatnie zawierają dodatkowo witaminy i minerały niezbędne do prawidłowego funkcjonowania układu nerwowego oraz układu odpornościowego.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Smak rozpuszczalnych kaw Anatol wzbogacić można ulubionymi dodatkami - mlekiem, śmietanką czy karmelem. Smakują znakomicie.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2026-09-25T04:24:18+02:00</dcterms:created>
  <dcterms:modified xsi:type="dcterms:W3CDTF">2026-09-25T04:24:18+02:00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