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Klasyka śniadania – naturalnie z Anatolem!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Smaczne i pełnowartościowe śniadanie to podstawa udanego dnia. Celebrowane codziennie jest znakomitą okazją do wprowadzenia odpowiednich nawyków żywieniowych i spędzenia czasu w gronie najbliższych. Wśród propozycji na pierwszy posiłek nie powinno zabraknąć kawy zbożowej, która rozgrzewa i jest idealnym napojem zarówno dla dzieci, jak i dorosłych.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Śniadanie to jeden z najważniejszych posiłków w ciągu dnia, z którego nie powinno się rezygnować. Bogate w zdrowe produkty dodaje energii, zwiększa odporność i pozytywnie wpływa na samopoczucie.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Przygotowując śniadanie warto pamiętać o odpowiednim napoju, który nie tylko jest niezbędnym uzupełnieniem posiłku, ale skutecznie zaspokaja pragnienie. Idealną propozycją będzie funkcjonalna kawa zbożowa Anatol, która swój smak zawdzięcza w 100% naturalnym składnikom. </w:t>
      </w:r>
      <w:r>
        <w:rPr>
          <w:rFonts w:ascii="calibri" w:hAnsi="calibri" w:eastAsia="calibri" w:cs="calibri"/>
          <w:sz w:val="24"/>
          <w:szCs w:val="24"/>
          <w:b/>
        </w:rPr>
        <w:t xml:space="preserve">HARMONIA, KONCENTRACJA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WITALNOŚĆ</w:t>
      </w:r>
      <w:r>
        <w:rPr>
          <w:rFonts w:ascii="calibri" w:hAnsi="calibri" w:eastAsia="calibri" w:cs="calibri"/>
          <w:sz w:val="24"/>
          <w:szCs w:val="24"/>
        </w:rPr>
        <w:t xml:space="preserve"> – każda z nich stanowi skarbnicę błonnika pokarmowego, a dwie ostatnie zawierają dodatkowo witaminy i minerały niezbędne do prawidłowego funkcjonowania układu nerwowego oraz układu odpornościowego.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Smak rozpuszczalnych kaw Anatol wzbogacić można ulubionymi dodatkami - mlekiem, śmietanką czy karmelem. Smakują znakomicie.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2024-05-01T05:52:17+02:00</dcterms:created>
  <dcterms:modified xsi:type="dcterms:W3CDTF">2024-05-01T05:52:17+02:00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